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E24" w:rsidRDefault="004D0E24" w:rsidP="004D0E24">
      <w:r>
        <w:t>Die Haydn Philharmonie wurde 1987 als Österreichisch-Ungarische Haydn</w:t>
      </w:r>
    </w:p>
    <w:p w:rsidR="004D0E24" w:rsidRDefault="004D0E24" w:rsidP="004D0E24">
      <w:r>
        <w:t xml:space="preserve">Philharmonie von </w:t>
      </w:r>
      <w:proofErr w:type="spellStart"/>
      <w:r>
        <w:t>Ádám</w:t>
      </w:r>
      <w:proofErr w:type="spellEnd"/>
      <w:r>
        <w:t xml:space="preserve"> Fischer aus Mitgliedern der Wiener Philharmoniker</w:t>
      </w:r>
    </w:p>
    <w:p w:rsidR="004D0E24" w:rsidRDefault="004D0E24" w:rsidP="004D0E24">
      <w:r>
        <w:t>und der großen ungarischen Orchester gegründet. Schon vor dem Fall</w:t>
      </w:r>
    </w:p>
    <w:p w:rsidR="004D0E24" w:rsidRDefault="004D0E24" w:rsidP="004D0E24">
      <w:r>
        <w:t>des Eisernen Vorhangs war es Fischers Anliegen, ausgewählte Musiker</w:t>
      </w:r>
    </w:p>
    <w:p w:rsidR="004D0E24" w:rsidRDefault="004D0E24" w:rsidP="004D0E24">
      <w:r>
        <w:t>dieser beiden Staaten zusammenzuführen, um gemeinsam Haydns Musik</w:t>
      </w:r>
    </w:p>
    <w:p w:rsidR="004D0E24" w:rsidRDefault="004D0E24" w:rsidP="004D0E24">
      <w:r>
        <w:t xml:space="preserve">in jenem historischen Saal im Schloss </w:t>
      </w:r>
      <w:proofErr w:type="spellStart"/>
      <w:r>
        <w:t>Esterházy</w:t>
      </w:r>
      <w:proofErr w:type="spellEnd"/>
      <w:r>
        <w:t xml:space="preserve"> zu interpretieren, für den</w:t>
      </w:r>
    </w:p>
    <w:p w:rsidR="004D0E24" w:rsidRDefault="004D0E24" w:rsidP="004D0E24">
      <w:r>
        <w:t>ein Teil seiner Werke entstanden war.</w:t>
      </w:r>
    </w:p>
    <w:p w:rsidR="004D0E24" w:rsidRDefault="004D0E24" w:rsidP="004D0E24">
      <w:r>
        <w:t xml:space="preserve">Außerhalb seiner Residenz im Schloss </w:t>
      </w:r>
      <w:proofErr w:type="spellStart"/>
      <w:r>
        <w:t>Esterházy</w:t>
      </w:r>
      <w:proofErr w:type="spellEnd"/>
      <w:r>
        <w:t xml:space="preserve"> in Eisenstadt hat sich das</w:t>
      </w:r>
    </w:p>
    <w:p w:rsidR="004D0E24" w:rsidRDefault="004D0E24" w:rsidP="004D0E24">
      <w:r>
        <w:t>Orchester international mit zahlreichen Tourneen etabliert: Einladungen in</w:t>
      </w:r>
    </w:p>
    <w:p w:rsidR="004D0E24" w:rsidRDefault="004D0E24" w:rsidP="004D0E24">
      <w:r>
        <w:t>das Konzerthaus und den Musikverein Wien, nach Budapest, Zürich und</w:t>
      </w:r>
    </w:p>
    <w:p w:rsidR="004D0E24" w:rsidRDefault="004D0E24" w:rsidP="004D0E24">
      <w:r>
        <w:t>Baden-Baden, in die Berliner Philharmonie, nach Madrid und Barcelona,</w:t>
      </w:r>
    </w:p>
    <w:p w:rsidR="004D0E24" w:rsidRDefault="004D0E24" w:rsidP="004D0E24">
      <w:r>
        <w:t xml:space="preserve">zu </w:t>
      </w:r>
      <w:proofErr w:type="gramStart"/>
      <w:r>
        <w:t>den Londoner</w:t>
      </w:r>
      <w:proofErr w:type="gramEnd"/>
      <w:r>
        <w:t xml:space="preserve"> „</w:t>
      </w:r>
      <w:proofErr w:type="spellStart"/>
      <w:r>
        <w:t>Proms</w:t>
      </w:r>
      <w:proofErr w:type="spellEnd"/>
      <w:r>
        <w:t>“, nach New York, Tokio, Seoul, Beijing, Shanghai,</w:t>
      </w:r>
    </w:p>
    <w:p w:rsidR="004D0E24" w:rsidRDefault="004D0E24" w:rsidP="004D0E24">
      <w:r>
        <w:t>São Paolo oder nach Buenos Aires zeugen vom internationalen Renommee</w:t>
      </w:r>
    </w:p>
    <w:p w:rsidR="004D0E24" w:rsidRDefault="004D0E24" w:rsidP="004D0E24">
      <w:r>
        <w:t xml:space="preserve">des Klangkörpers. Mit der Saison 2015/16 hat Nicolas </w:t>
      </w:r>
      <w:proofErr w:type="spellStart"/>
      <w:r>
        <w:t>Altstaedt</w:t>
      </w:r>
      <w:proofErr w:type="spellEnd"/>
      <w:r>
        <w:t xml:space="preserve"> die</w:t>
      </w:r>
    </w:p>
    <w:p w:rsidR="004D0E24" w:rsidRDefault="004D0E24" w:rsidP="004D0E24">
      <w:r>
        <w:t>künstlerische Leitung des Orchesters übernommen, das seit 2016 unter</w:t>
      </w:r>
    </w:p>
    <w:p w:rsidR="004D0E24" w:rsidRDefault="004D0E24" w:rsidP="004D0E24">
      <w:r>
        <w:t>dem Namen Haydn Philharmonie auftritt; schon in der ersten gemeinsamen</w:t>
      </w:r>
    </w:p>
    <w:p w:rsidR="004D0E24" w:rsidRDefault="004D0E24" w:rsidP="004D0E24">
      <w:r>
        <w:t>Saison stand eine umjubelte Chinatournee mit Konzerten u. a. beim</w:t>
      </w:r>
    </w:p>
    <w:p w:rsidR="004D0E24" w:rsidRDefault="004D0E24" w:rsidP="004D0E24">
      <w:r>
        <w:t xml:space="preserve">Frühlingsfest Beijing auf dem Programm. </w:t>
      </w:r>
      <w:proofErr w:type="spellStart"/>
      <w:r>
        <w:t>Ádám</w:t>
      </w:r>
      <w:proofErr w:type="spellEnd"/>
      <w:r>
        <w:t xml:space="preserve"> Fischer bleibt dem Orchester</w:t>
      </w:r>
    </w:p>
    <w:p w:rsidR="004D0E24" w:rsidRDefault="004D0E24" w:rsidP="004D0E24">
      <w:r>
        <w:t>als Ehrendirigent weiterhin verbunden.</w:t>
      </w:r>
    </w:p>
    <w:p w:rsidR="004D0E24" w:rsidRDefault="004D0E24" w:rsidP="004D0E24">
      <w:r>
        <w:t>Die Haydn Philharmonie hat mit Fischer sämtliche Haydn-Sinfonien</w:t>
      </w:r>
    </w:p>
    <w:p w:rsidR="004D0E24" w:rsidRDefault="004D0E24" w:rsidP="004D0E24">
      <w:r>
        <w:t>eingespielt. Zwei weitere Haydn-CDs erhielten einen „Echo Klassik“; eine</w:t>
      </w:r>
    </w:p>
    <w:p w:rsidR="004D0E24" w:rsidRDefault="004D0E24" w:rsidP="004D0E24">
      <w:r>
        <w:t>Aufnahme von Mozarts Klarinettenkonzert mit Sharon Kam wurde 2011</w:t>
      </w:r>
    </w:p>
    <w:p w:rsidR="00D6672F" w:rsidRPr="004D0E24" w:rsidRDefault="004D0E24" w:rsidP="004D0E24">
      <w:r>
        <w:t xml:space="preserve">mit dem </w:t>
      </w:r>
      <w:proofErr w:type="spellStart"/>
      <w:r>
        <w:t>Diapason</w:t>
      </w:r>
      <w:proofErr w:type="spellEnd"/>
      <w:r>
        <w:t xml:space="preserve"> </w:t>
      </w:r>
      <w:proofErr w:type="spellStart"/>
      <w:r>
        <w:t>D’Or</w:t>
      </w:r>
      <w:proofErr w:type="spellEnd"/>
      <w:r>
        <w:t xml:space="preserve"> ausgezeichnet.</w:t>
      </w:r>
      <w:bookmarkStart w:id="0" w:name="_GoBack"/>
      <w:bookmarkEnd w:id="0"/>
    </w:p>
    <w:sectPr w:rsidR="00D6672F" w:rsidRPr="004D0E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lasgowSerial-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2D8"/>
    <w:rsid w:val="001C4A96"/>
    <w:rsid w:val="002D5498"/>
    <w:rsid w:val="004D0E24"/>
    <w:rsid w:val="00510E6E"/>
    <w:rsid w:val="006D02EC"/>
    <w:rsid w:val="006E1068"/>
    <w:rsid w:val="007E035F"/>
    <w:rsid w:val="00BF4CEC"/>
    <w:rsid w:val="00D6672F"/>
    <w:rsid w:val="00E402D8"/>
    <w:rsid w:val="00F7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72DBDE-DC02-437B-ACC7-C78AE7207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402D8"/>
    <w:pPr>
      <w:spacing w:after="80" w:line="240" w:lineRule="exact"/>
      <w:jc w:val="both"/>
    </w:pPr>
    <w:rPr>
      <w:rFonts w:ascii="GlasgowSerial-Light" w:eastAsia="Times New Roman" w:hAnsi="GlasgowSerial-Light" w:cs="Times New Roman"/>
      <w:spacing w:val="6"/>
      <w:kern w:val="18"/>
      <w:sz w:val="19"/>
      <w:szCs w:val="20"/>
      <w:lang w:val="de-DE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Esterházy Betriebe GmbH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Paur, Lisa</dc:creator>
  <cp:keywords/>
  <dc:description/>
  <cp:lastModifiedBy>Paur, Lisa</cp:lastModifiedBy>
  <cp:revision>2</cp:revision>
  <dcterms:created xsi:type="dcterms:W3CDTF">2018-08-08T06:31:00Z</dcterms:created>
  <dcterms:modified xsi:type="dcterms:W3CDTF">2018-08-08T06:31:00Z</dcterms:modified>
</cp:coreProperties>
</file>